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253" w:rsidRPr="00650F97" w:rsidRDefault="00C94253" w:rsidP="00C94253">
      <w:pPr>
        <w:rPr>
          <w:rFonts w:asciiTheme="minorEastAsia" w:hAnsiTheme="minorEastAsia"/>
          <w:sz w:val="32"/>
          <w:szCs w:val="32"/>
        </w:rPr>
      </w:pPr>
      <w:r w:rsidRPr="00650F97">
        <w:rPr>
          <w:rFonts w:asciiTheme="minorEastAsia" w:hAnsiTheme="minorEastAsia" w:hint="eastAsia"/>
          <w:sz w:val="32"/>
          <w:szCs w:val="32"/>
        </w:rPr>
        <w:t>附件3</w:t>
      </w:r>
    </w:p>
    <w:p w:rsidR="000E2510" w:rsidRDefault="000E2510" w:rsidP="000E2510">
      <w:pPr>
        <w:spacing w:line="66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0E2510">
        <w:rPr>
          <w:rFonts w:asciiTheme="minorEastAsia" w:hAnsiTheme="minorEastAsia" w:hint="eastAsia"/>
          <w:b/>
          <w:sz w:val="32"/>
          <w:szCs w:val="32"/>
        </w:rPr>
        <w:t>全国糖业2012/13-2014/15连续</w:t>
      </w:r>
      <w:r w:rsidR="00FF2491">
        <w:rPr>
          <w:rFonts w:asciiTheme="minorEastAsia" w:hAnsiTheme="minorEastAsia" w:hint="eastAsia"/>
          <w:b/>
          <w:sz w:val="32"/>
          <w:szCs w:val="32"/>
        </w:rPr>
        <w:t>3</w:t>
      </w:r>
      <w:r w:rsidRPr="000E2510">
        <w:rPr>
          <w:rFonts w:asciiTheme="minorEastAsia" w:hAnsiTheme="minorEastAsia" w:hint="eastAsia"/>
          <w:b/>
          <w:sz w:val="32"/>
          <w:szCs w:val="32"/>
        </w:rPr>
        <w:t>个制糖期</w:t>
      </w:r>
    </w:p>
    <w:p w:rsidR="000E2510" w:rsidRPr="000E2510" w:rsidRDefault="000E2510" w:rsidP="000E2510">
      <w:pPr>
        <w:spacing w:line="66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0E2510">
        <w:rPr>
          <w:rFonts w:asciiTheme="minorEastAsia" w:hAnsiTheme="minorEastAsia" w:hint="eastAsia"/>
          <w:b/>
          <w:sz w:val="32"/>
          <w:szCs w:val="32"/>
        </w:rPr>
        <w:t>综合绩效标杆企业</w:t>
      </w:r>
    </w:p>
    <w:p w:rsidR="005A4572" w:rsidRPr="000E2510" w:rsidRDefault="005A4572"/>
    <w:tbl>
      <w:tblPr>
        <w:tblW w:w="0" w:type="auto"/>
        <w:jc w:val="center"/>
        <w:tblLayout w:type="fixed"/>
        <w:tblLook w:val="01E0"/>
      </w:tblPr>
      <w:tblGrid>
        <w:gridCol w:w="5670"/>
        <w:gridCol w:w="2268"/>
      </w:tblGrid>
      <w:tr w:rsidR="005A4572" w:rsidRPr="00C6237A" w:rsidTr="00743E2F">
        <w:trPr>
          <w:trHeight w:hRule="exact" w:val="454"/>
          <w:jc w:val="center"/>
        </w:trPr>
        <w:tc>
          <w:tcPr>
            <w:tcW w:w="5670" w:type="dxa"/>
            <w:vAlign w:val="center"/>
          </w:tcPr>
          <w:p w:rsidR="005A4572" w:rsidRPr="00C6237A" w:rsidRDefault="00C76AAF" w:rsidP="00743E2F">
            <w:pPr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1、</w:t>
            </w:r>
            <w:r w:rsidR="005A4572" w:rsidRPr="00C6237A">
              <w:rPr>
                <w:rFonts w:ascii="仿宋_GB2312" w:eastAsia="仿宋_GB2312" w:hint="eastAsia"/>
                <w:kern w:val="0"/>
                <w:sz w:val="28"/>
                <w:szCs w:val="28"/>
              </w:rPr>
              <w:t>广西来宾永</w:t>
            </w:r>
            <w:proofErr w:type="gramStart"/>
            <w:r w:rsidR="005A4572" w:rsidRPr="00C6237A">
              <w:rPr>
                <w:rFonts w:ascii="仿宋_GB2312" w:eastAsia="仿宋_GB2312" w:hint="eastAsia"/>
                <w:kern w:val="0"/>
                <w:sz w:val="28"/>
                <w:szCs w:val="28"/>
              </w:rPr>
              <w:t>鑫</w:t>
            </w:r>
            <w:proofErr w:type="gramEnd"/>
            <w:r w:rsidR="005A4572" w:rsidRPr="00C6237A">
              <w:rPr>
                <w:rFonts w:ascii="仿宋_GB2312" w:eastAsia="仿宋_GB2312" w:hint="eastAsia"/>
                <w:kern w:val="0"/>
                <w:sz w:val="28"/>
                <w:szCs w:val="28"/>
              </w:rPr>
              <w:t>小平阳糖业有限公司</w:t>
            </w:r>
          </w:p>
        </w:tc>
        <w:tc>
          <w:tcPr>
            <w:tcW w:w="2268" w:type="dxa"/>
            <w:vAlign w:val="center"/>
          </w:tcPr>
          <w:p w:rsidR="005A4572" w:rsidRPr="00C6237A" w:rsidRDefault="005A4572" w:rsidP="00743E2F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0C5B68" w:rsidRPr="00C6237A" w:rsidTr="0002375D">
        <w:trPr>
          <w:trHeight w:hRule="exact" w:val="454"/>
          <w:jc w:val="center"/>
        </w:trPr>
        <w:tc>
          <w:tcPr>
            <w:tcW w:w="7938" w:type="dxa"/>
            <w:gridSpan w:val="2"/>
            <w:vAlign w:val="center"/>
          </w:tcPr>
          <w:p w:rsidR="000C5B68" w:rsidRPr="00C6237A" w:rsidRDefault="000C5B68" w:rsidP="000C5B68">
            <w:pPr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12/13第3名，13/14第1名，14/15第1名</w:t>
            </w:r>
          </w:p>
        </w:tc>
      </w:tr>
      <w:tr w:rsidR="005A4572" w:rsidRPr="00C6237A" w:rsidTr="00743E2F">
        <w:trPr>
          <w:trHeight w:hRule="exact" w:val="454"/>
          <w:jc w:val="center"/>
        </w:trPr>
        <w:tc>
          <w:tcPr>
            <w:tcW w:w="5670" w:type="dxa"/>
            <w:vAlign w:val="center"/>
          </w:tcPr>
          <w:p w:rsidR="005A4572" w:rsidRPr="00C6237A" w:rsidRDefault="00C76AAF" w:rsidP="00743E2F">
            <w:pPr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2、</w:t>
            </w:r>
            <w:r w:rsidR="005A4572" w:rsidRPr="00C6237A">
              <w:rPr>
                <w:rFonts w:ascii="仿宋_GB2312" w:eastAsia="仿宋_GB2312" w:hint="eastAsia"/>
                <w:kern w:val="0"/>
                <w:sz w:val="28"/>
                <w:szCs w:val="28"/>
              </w:rPr>
              <w:t>广西农垦糖业集团柳兴制糖有限公司</w:t>
            </w:r>
          </w:p>
        </w:tc>
        <w:tc>
          <w:tcPr>
            <w:tcW w:w="2268" w:type="dxa"/>
            <w:vAlign w:val="center"/>
          </w:tcPr>
          <w:p w:rsidR="005A4572" w:rsidRPr="00C6237A" w:rsidRDefault="005A4572" w:rsidP="00743E2F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0C5B68" w:rsidRPr="00C6237A" w:rsidTr="00675831">
        <w:trPr>
          <w:trHeight w:hRule="exact" w:val="454"/>
          <w:jc w:val="center"/>
        </w:trPr>
        <w:tc>
          <w:tcPr>
            <w:tcW w:w="7938" w:type="dxa"/>
            <w:gridSpan w:val="2"/>
            <w:vAlign w:val="center"/>
          </w:tcPr>
          <w:p w:rsidR="000C5B68" w:rsidRPr="00C6237A" w:rsidRDefault="000C5B68" w:rsidP="000C5B68">
            <w:pPr>
              <w:ind w:firstLineChars="150" w:firstLine="42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12/13第8名，13/14第3名，14/15第</w:t>
            </w:r>
            <w:r w:rsidR="00965269">
              <w:rPr>
                <w:rFonts w:ascii="仿宋_GB2312" w:eastAsia="仿宋_GB2312" w:hint="eastAsia"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名</w:t>
            </w:r>
          </w:p>
        </w:tc>
      </w:tr>
      <w:tr w:rsidR="005A4572" w:rsidRPr="00C6237A" w:rsidTr="00743E2F">
        <w:trPr>
          <w:trHeight w:hRule="exact" w:val="454"/>
          <w:jc w:val="center"/>
        </w:trPr>
        <w:tc>
          <w:tcPr>
            <w:tcW w:w="5670" w:type="dxa"/>
            <w:vAlign w:val="center"/>
          </w:tcPr>
          <w:p w:rsidR="005A4572" w:rsidRPr="00C6237A" w:rsidRDefault="00C76AAF" w:rsidP="00743E2F">
            <w:pPr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3、</w:t>
            </w:r>
            <w:r w:rsidR="005A4572" w:rsidRPr="00C6237A">
              <w:rPr>
                <w:rFonts w:ascii="仿宋_GB2312" w:eastAsia="仿宋_GB2312" w:hint="eastAsia"/>
                <w:kern w:val="0"/>
                <w:sz w:val="28"/>
                <w:szCs w:val="28"/>
              </w:rPr>
              <w:t>云南德宏英茂糖业有限公司弄璋糖厂</w:t>
            </w:r>
          </w:p>
        </w:tc>
        <w:tc>
          <w:tcPr>
            <w:tcW w:w="2268" w:type="dxa"/>
            <w:vAlign w:val="center"/>
          </w:tcPr>
          <w:p w:rsidR="005A4572" w:rsidRPr="00C6237A" w:rsidRDefault="005A4572" w:rsidP="00743E2F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0C5B68" w:rsidRPr="00C6237A" w:rsidTr="00636778">
        <w:trPr>
          <w:trHeight w:hRule="exact" w:val="454"/>
          <w:jc w:val="center"/>
        </w:trPr>
        <w:tc>
          <w:tcPr>
            <w:tcW w:w="7938" w:type="dxa"/>
            <w:gridSpan w:val="2"/>
            <w:vAlign w:val="center"/>
          </w:tcPr>
          <w:p w:rsidR="000C5B68" w:rsidRPr="00C6237A" w:rsidRDefault="000C5B68" w:rsidP="000C5B68">
            <w:pPr>
              <w:ind w:firstLineChars="150" w:firstLine="42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12/13第5名，13/14第5名，14/15第</w:t>
            </w:r>
            <w:r w:rsidR="00B60545">
              <w:rPr>
                <w:rFonts w:ascii="仿宋_GB2312" w:eastAsia="仿宋_GB2312" w:hint="eastAsia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名</w:t>
            </w:r>
          </w:p>
        </w:tc>
      </w:tr>
      <w:tr w:rsidR="003C2778" w:rsidRPr="00C6237A" w:rsidTr="00636778">
        <w:trPr>
          <w:trHeight w:hRule="exact" w:val="454"/>
          <w:jc w:val="center"/>
        </w:trPr>
        <w:tc>
          <w:tcPr>
            <w:tcW w:w="7938" w:type="dxa"/>
            <w:gridSpan w:val="2"/>
            <w:vAlign w:val="center"/>
          </w:tcPr>
          <w:p w:rsidR="003C2778" w:rsidRDefault="003C2778" w:rsidP="000C5B68">
            <w:pPr>
              <w:ind w:firstLineChars="150" w:firstLine="42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（注：甜菜没有连续三年获综合绩效标杆的企业）</w:t>
            </w:r>
          </w:p>
        </w:tc>
      </w:tr>
    </w:tbl>
    <w:p w:rsidR="005A4572" w:rsidRPr="003C2778" w:rsidRDefault="005A4572"/>
    <w:sectPr w:rsidR="005A4572" w:rsidRPr="003C2778" w:rsidSect="002C7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20E" w:rsidRDefault="005F720E" w:rsidP="005A4572">
      <w:r>
        <w:separator/>
      </w:r>
    </w:p>
  </w:endnote>
  <w:endnote w:type="continuationSeparator" w:id="0">
    <w:p w:rsidR="005F720E" w:rsidRDefault="005F720E" w:rsidP="005A45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20E" w:rsidRDefault="005F720E" w:rsidP="005A4572">
      <w:r>
        <w:separator/>
      </w:r>
    </w:p>
  </w:footnote>
  <w:footnote w:type="continuationSeparator" w:id="0">
    <w:p w:rsidR="005F720E" w:rsidRDefault="005F720E" w:rsidP="005A45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4572"/>
    <w:rsid w:val="000C5B68"/>
    <w:rsid w:val="000E2510"/>
    <w:rsid w:val="00224744"/>
    <w:rsid w:val="002C73AB"/>
    <w:rsid w:val="003C2778"/>
    <w:rsid w:val="004E0C86"/>
    <w:rsid w:val="004E261C"/>
    <w:rsid w:val="005818CD"/>
    <w:rsid w:val="005A4572"/>
    <w:rsid w:val="005F720E"/>
    <w:rsid w:val="00650F97"/>
    <w:rsid w:val="00676F1F"/>
    <w:rsid w:val="006B4A19"/>
    <w:rsid w:val="00760EBC"/>
    <w:rsid w:val="00866851"/>
    <w:rsid w:val="00965269"/>
    <w:rsid w:val="00A177BB"/>
    <w:rsid w:val="00A275B0"/>
    <w:rsid w:val="00A749E1"/>
    <w:rsid w:val="00B60545"/>
    <w:rsid w:val="00C25E87"/>
    <w:rsid w:val="00C76AAF"/>
    <w:rsid w:val="00C94253"/>
    <w:rsid w:val="00D0595E"/>
    <w:rsid w:val="00D523AE"/>
    <w:rsid w:val="00D5477D"/>
    <w:rsid w:val="00DA26B8"/>
    <w:rsid w:val="00E16A20"/>
    <w:rsid w:val="00F21FC3"/>
    <w:rsid w:val="00F41C4C"/>
    <w:rsid w:val="00F66D18"/>
    <w:rsid w:val="00FE7835"/>
    <w:rsid w:val="00FF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3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4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45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4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4572"/>
    <w:rPr>
      <w:sz w:val="18"/>
      <w:szCs w:val="18"/>
    </w:rPr>
  </w:style>
  <w:style w:type="paragraph" w:styleId="a5">
    <w:name w:val="List Paragraph"/>
    <w:basedOn w:val="a"/>
    <w:uiPriority w:val="34"/>
    <w:qFormat/>
    <w:rsid w:val="000C5B6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wxy</dc:creator>
  <cp:keywords/>
  <dc:description/>
  <cp:lastModifiedBy>ttt</cp:lastModifiedBy>
  <cp:revision>21</cp:revision>
  <dcterms:created xsi:type="dcterms:W3CDTF">2015-07-17T07:22:00Z</dcterms:created>
  <dcterms:modified xsi:type="dcterms:W3CDTF">2015-09-16T03:26:00Z</dcterms:modified>
</cp:coreProperties>
</file>