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>附表：</w:t>
      </w:r>
    </w:p>
    <w:p>
      <w:pPr>
        <w:snapToGrid w:val="0"/>
        <w:spacing w:line="460" w:lineRule="atLeast"/>
        <w:jc w:val="center"/>
        <w:rPr>
          <w:rFonts w:hint="eastAsia"/>
          <w:b/>
          <w:bCs/>
          <w:sz w:val="32"/>
        </w:rPr>
      </w:pPr>
      <w:r>
        <w:rPr>
          <w:rFonts w:ascii="宋体" w:hAnsi="宋体"/>
          <w:b/>
          <w:bCs/>
          <w:color w:val="000000"/>
          <w:sz w:val="32"/>
          <w:szCs w:val="27"/>
        </w:rPr>
        <w:t>20</w:t>
      </w:r>
      <w:r>
        <w:rPr>
          <w:rFonts w:hint="eastAsia" w:ascii="宋体" w:hAnsi="宋体"/>
          <w:b/>
          <w:bCs/>
          <w:color w:val="000000"/>
          <w:sz w:val="32"/>
          <w:szCs w:val="27"/>
        </w:rPr>
        <w:t>19</w:t>
      </w:r>
      <w:r>
        <w:rPr>
          <w:rFonts w:ascii="宋体" w:hAnsi="宋体"/>
          <w:b/>
          <w:bCs/>
          <w:color w:val="000000"/>
          <w:sz w:val="32"/>
          <w:szCs w:val="27"/>
        </w:rPr>
        <w:t>/</w:t>
      </w:r>
      <w:r>
        <w:rPr>
          <w:rFonts w:hint="eastAsia" w:ascii="宋体" w:hAnsi="宋体"/>
          <w:b/>
          <w:bCs/>
          <w:color w:val="000000"/>
          <w:sz w:val="32"/>
          <w:szCs w:val="27"/>
        </w:rPr>
        <w:t>20</w:t>
      </w:r>
      <w:r>
        <w:rPr>
          <w:rFonts w:ascii="宋体" w:hAnsi="宋体"/>
          <w:b/>
          <w:bCs/>
          <w:color w:val="000000"/>
          <w:sz w:val="32"/>
          <w:szCs w:val="27"/>
        </w:rPr>
        <w:t>年制糖期全国食糖产销工作会议</w:t>
      </w:r>
      <w:r>
        <w:rPr>
          <w:rFonts w:hint="eastAsia"/>
          <w:b/>
          <w:bCs/>
          <w:sz w:val="32"/>
        </w:rPr>
        <w:t>回执（复印有效）</w:t>
      </w:r>
    </w:p>
    <w:p>
      <w:pPr>
        <w:snapToGrid w:val="0"/>
        <w:spacing w:line="460" w:lineRule="atLeast"/>
        <w:rPr>
          <w:rFonts w:hint="eastAsia"/>
          <w:bCs/>
          <w:sz w:val="32"/>
        </w:rPr>
      </w:pPr>
      <w:r>
        <w:rPr>
          <w:rFonts w:hint="eastAsia"/>
          <w:bCs/>
          <w:sz w:val="28"/>
          <w:szCs w:val="28"/>
        </w:rPr>
        <w:t>单位名称：</w:t>
      </w:r>
    </w:p>
    <w:tbl>
      <w:tblPr>
        <w:tblStyle w:val="5"/>
        <w:tblW w:w="13739" w:type="dxa"/>
        <w:jc w:val="center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1"/>
        <w:gridCol w:w="897"/>
        <w:gridCol w:w="1499"/>
        <w:gridCol w:w="1624"/>
        <w:gridCol w:w="992"/>
        <w:gridCol w:w="1247"/>
        <w:gridCol w:w="2145"/>
        <w:gridCol w:w="1599"/>
        <w:gridCol w:w="2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39" w:type="dxa"/>
            <w:gridSpan w:val="9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      会     单     位（□会员单位    □非会员单位）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73" w:type="dxa"/>
            <w:gridSpan w:val="5"/>
            <w:noWrap w:val="0"/>
            <w:vAlign w:val="top"/>
          </w:tcPr>
          <w:p>
            <w:pPr>
              <w:snapToGrid w:val="0"/>
              <w:spacing w:line="460" w:lineRule="atLeast"/>
              <w:jc w:val="left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单位名称：</w:t>
            </w:r>
          </w:p>
        </w:tc>
        <w:tc>
          <w:tcPr>
            <w:tcW w:w="7066" w:type="dxa"/>
            <w:gridSpan w:val="4"/>
            <w:noWrap w:val="0"/>
            <w:vAlign w:val="top"/>
          </w:tcPr>
          <w:p>
            <w:pPr>
              <w:snapToGrid w:val="0"/>
              <w:spacing w:line="460" w:lineRule="atLeas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bCs/>
                <w:sz w:val="28"/>
                <w:szCs w:val="28"/>
              </w:rPr>
              <w:t>纳税人识别号：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73" w:type="dxa"/>
            <w:gridSpan w:val="5"/>
            <w:noWrap w:val="0"/>
            <w:vAlign w:val="top"/>
          </w:tcPr>
          <w:p>
            <w:pPr>
              <w:snapToGrid w:val="0"/>
              <w:spacing w:line="460" w:lineRule="atLeast"/>
              <w:jc w:val="left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地址，电话：</w:t>
            </w:r>
          </w:p>
        </w:tc>
        <w:tc>
          <w:tcPr>
            <w:tcW w:w="7066" w:type="dxa"/>
            <w:gridSpan w:val="4"/>
            <w:noWrap w:val="0"/>
            <w:vAlign w:val="top"/>
          </w:tcPr>
          <w:p>
            <w:pPr>
              <w:snapToGrid w:val="0"/>
              <w:spacing w:line="460" w:lineRule="atLeast"/>
              <w:jc w:val="left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开户行及账号：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81" w:type="dxa"/>
            <w:gridSpan w:val="4"/>
            <w:noWrap w:val="0"/>
            <w:vAlign w:val="top"/>
          </w:tcPr>
          <w:p>
            <w:pPr>
              <w:snapToGrid w:val="0"/>
              <w:spacing w:line="460" w:lineRule="atLeas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bCs/>
                <w:sz w:val="28"/>
                <w:szCs w:val="28"/>
              </w:rPr>
              <w:t>邮寄联系人及电话：</w:t>
            </w:r>
          </w:p>
        </w:tc>
        <w:tc>
          <w:tcPr>
            <w:tcW w:w="8058" w:type="dxa"/>
            <w:gridSpan w:val="5"/>
            <w:noWrap w:val="0"/>
            <w:vAlign w:val="top"/>
          </w:tcPr>
          <w:p>
            <w:pPr>
              <w:snapToGrid w:val="0"/>
              <w:spacing w:line="460" w:lineRule="atLeas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bCs/>
                <w:sz w:val="28"/>
                <w:szCs w:val="28"/>
              </w:rPr>
              <w:t>邮寄地址：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1" w:type="dxa"/>
            <w:noWrap w:val="0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 名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499" w:type="dxa"/>
            <w:noWrap w:val="0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  务</w:t>
            </w:r>
          </w:p>
        </w:tc>
        <w:tc>
          <w:tcPr>
            <w:tcW w:w="3863" w:type="dxa"/>
            <w:gridSpan w:val="3"/>
            <w:noWrap w:val="0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地址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1599" w:type="dxa"/>
            <w:noWrap w:val="0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传真</w:t>
            </w:r>
          </w:p>
        </w:tc>
        <w:tc>
          <w:tcPr>
            <w:tcW w:w="2075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住宿要求</w:t>
            </w:r>
          </w:p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（如需单住请注明）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1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97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99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863" w:type="dxa"/>
            <w:gridSpan w:val="3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99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75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1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897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499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3863" w:type="dxa"/>
            <w:gridSpan w:val="3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599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2075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1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897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499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3863" w:type="dxa"/>
            <w:gridSpan w:val="3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599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2075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1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897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499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3863" w:type="dxa"/>
            <w:gridSpan w:val="3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1599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  <w:tc>
          <w:tcPr>
            <w:tcW w:w="2075" w:type="dxa"/>
            <w:noWrap w:val="0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宋体" w:hAnsi="宋体"/>
                <w:sz w:val="28"/>
              </w:rPr>
            </w:pPr>
          </w:p>
        </w:tc>
      </w:tr>
    </w:tbl>
    <w:p>
      <w:pPr>
        <w:spacing w:before="156" w:beforeLines="50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注：1、请务必于10月25日前发送回执到协会邮箱或传真，以便安排酒店预订房间；</w:t>
      </w:r>
    </w:p>
    <w:p>
      <w:pPr>
        <w:spacing w:before="156" w:beforeLines="50"/>
      </w:pPr>
      <w:r>
        <w:rPr>
          <w:rFonts w:hint="eastAsia"/>
          <w:b/>
          <w:bCs/>
          <w:szCs w:val="21"/>
        </w:rPr>
        <w:t xml:space="preserve">    2、传真：010-58568983；E-mail:</w:t>
      </w:r>
      <w:r>
        <w:rPr>
          <w:b/>
          <w:bCs/>
          <w:szCs w:val="21"/>
        </w:rPr>
        <w:t xml:space="preserve"> </w:t>
      </w:r>
      <w:r>
        <w:rPr>
          <w:b/>
          <w:bCs/>
          <w:szCs w:val="21"/>
        </w:rPr>
        <w:fldChar w:fldCharType="begin"/>
      </w:r>
      <w:r>
        <w:rPr>
          <w:b/>
          <w:bCs/>
          <w:szCs w:val="21"/>
        </w:rPr>
        <w:instrText xml:space="preserve"> HYPERLINK "mailto:</w:instrText>
      </w:r>
      <w:r>
        <w:rPr>
          <w:rFonts w:hint="eastAsia"/>
          <w:b/>
          <w:bCs/>
          <w:szCs w:val="21"/>
        </w:rPr>
        <w:instrText xml:space="preserve">csa@chinasugar.org.cn</w:instrText>
      </w:r>
      <w:r>
        <w:rPr>
          <w:b/>
          <w:bCs/>
          <w:szCs w:val="21"/>
        </w:rPr>
        <w:instrText xml:space="preserve">" </w:instrText>
      </w:r>
      <w:r>
        <w:rPr>
          <w:b/>
          <w:bCs/>
          <w:szCs w:val="21"/>
        </w:rPr>
        <w:fldChar w:fldCharType="separate"/>
      </w:r>
      <w:r>
        <w:rPr>
          <w:rFonts w:hint="eastAsia"/>
          <w:b/>
          <w:bCs/>
          <w:szCs w:val="21"/>
        </w:rPr>
        <w:t>csa@chinasugar.org.cn</w:t>
      </w:r>
      <w:r>
        <w:rPr>
          <w:b/>
          <w:bCs/>
          <w:szCs w:val="21"/>
        </w:rPr>
        <w:fldChar w:fldCharType="end"/>
      </w:r>
      <w:r>
        <w:rPr>
          <w:rFonts w:hint="eastAsia"/>
          <w:b/>
          <w:bCs/>
          <w:szCs w:val="21"/>
        </w:rPr>
        <w:t>.</w:t>
      </w:r>
      <w:bookmarkStart w:id="0" w:name="_GoBack"/>
      <w:bookmarkEnd w:id="0"/>
    </w:p>
    <w:sectPr>
      <w:pgSz w:w="16838" w:h="11906" w:orient="landscape"/>
      <w:pgMar w:top="1644" w:right="1701" w:bottom="164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DC13FF"/>
    <w:rsid w:val="0D356D5B"/>
    <w:rsid w:val="114D1386"/>
    <w:rsid w:val="60DC1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napToGrid w:val="0"/>
      <w:spacing w:before="240" w:beforeLines="0" w:beforeAutospacing="0" w:after="120" w:afterLines="0" w:afterAutospacing="0" w:line="360" w:lineRule="auto"/>
      <w:jc w:val="center"/>
      <w:outlineLvl w:val="0"/>
    </w:pPr>
    <w:rPr>
      <w:rFonts w:ascii="Calibri" w:hAnsi="Calibri" w:eastAsia="宋体" w:cs="Times New Roman"/>
      <w:b/>
      <w:kern w:val="44"/>
      <w:sz w:val="32"/>
      <w:szCs w:val="2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before="240" w:beforeLines="0" w:beforeAutospacing="0" w:after="240" w:afterLines="0" w:afterAutospacing="0" w:line="360" w:lineRule="auto"/>
      <w:outlineLvl w:val="1"/>
    </w:pPr>
    <w:rPr>
      <w:rFonts w:ascii="Arial" w:hAnsi="Arial" w:eastAsia="黑体" w:cs="Times New Roman"/>
      <w:b/>
      <w:sz w:val="28"/>
      <w:szCs w:val="2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2019-10-08T07:15:00Z</dcterms:created>
  <dc:creator>青萍之末</dc:creator>
  <cp:lastModifiedBy>青萍之末</cp:lastModifiedBy>
  <dcterms:modified xsi:type="dcterms:W3CDTF">2019-10-08T07:15:58Z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